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Ind w:w="-459" w:type="dxa"/>
        <w:tblLook w:val="04A0" w:firstRow="1" w:lastRow="0" w:firstColumn="1" w:lastColumn="0" w:noHBand="0" w:noVBand="1"/>
      </w:tblPr>
      <w:tblGrid>
        <w:gridCol w:w="5343"/>
        <w:gridCol w:w="5095"/>
      </w:tblGrid>
      <w:tr w:rsidR="00931943" w:rsidRPr="00B74DEA" w:rsidTr="002E12A5">
        <w:tc>
          <w:tcPr>
            <w:tcW w:w="5343" w:type="dxa"/>
          </w:tcPr>
          <w:p w:rsidR="00931943" w:rsidRPr="00B74DEA" w:rsidRDefault="00931943" w:rsidP="00D5555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095" w:type="dxa"/>
          </w:tcPr>
          <w:p w:rsidR="00931943" w:rsidRPr="00B74DEA" w:rsidRDefault="00931943" w:rsidP="00D5555C">
            <w:pPr>
              <w:jc w:val="right"/>
              <w:rPr>
                <w:sz w:val="28"/>
              </w:rPr>
            </w:pPr>
          </w:p>
        </w:tc>
      </w:tr>
    </w:tbl>
    <w:p w:rsidR="00696AE7" w:rsidRDefault="00696AE7" w:rsidP="00931943">
      <w:pPr>
        <w:jc w:val="center"/>
        <w:rPr>
          <w:b/>
          <w:caps/>
        </w:rPr>
      </w:pPr>
    </w:p>
    <w:p w:rsidR="00411AF1" w:rsidRDefault="00411AF1" w:rsidP="00931943">
      <w:pPr>
        <w:jc w:val="center"/>
        <w:rPr>
          <w:b/>
          <w:caps/>
        </w:rPr>
      </w:pPr>
    </w:p>
    <w:p w:rsidR="00931943" w:rsidRPr="00931943" w:rsidRDefault="00931943" w:rsidP="00931943">
      <w:pPr>
        <w:jc w:val="center"/>
        <w:rPr>
          <w:b/>
          <w:caps/>
          <w:sz w:val="28"/>
          <w:szCs w:val="28"/>
        </w:rPr>
      </w:pPr>
      <w:r w:rsidRPr="00931943">
        <w:rPr>
          <w:b/>
          <w:caps/>
          <w:sz w:val="28"/>
          <w:szCs w:val="28"/>
        </w:rPr>
        <w:t>Положение</w:t>
      </w:r>
    </w:p>
    <w:p w:rsidR="00931943" w:rsidRDefault="00931943" w:rsidP="00931943">
      <w:pPr>
        <w:jc w:val="center"/>
        <w:rPr>
          <w:sz w:val="28"/>
          <w:szCs w:val="28"/>
        </w:rPr>
      </w:pPr>
      <w:r w:rsidRPr="00931943"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Велопарада</w:t>
      </w:r>
      <w:proofErr w:type="spellEnd"/>
      <w:r w:rsidRPr="00931943">
        <w:rPr>
          <w:sz w:val="28"/>
          <w:szCs w:val="28"/>
        </w:rPr>
        <w:t>,</w:t>
      </w:r>
    </w:p>
    <w:p w:rsidR="00931943" w:rsidRPr="00931943" w:rsidRDefault="00931943" w:rsidP="00931943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поселении Одинцово</w:t>
      </w:r>
    </w:p>
    <w:p w:rsidR="00931943" w:rsidRPr="00931943" w:rsidRDefault="00931943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931943">
        <w:rPr>
          <w:b/>
          <w:sz w:val="28"/>
          <w:szCs w:val="28"/>
        </w:rPr>
        <w:t>Общие положения</w:t>
      </w:r>
    </w:p>
    <w:p w:rsidR="00931943" w:rsidRPr="00931943" w:rsidRDefault="00931943" w:rsidP="00696AE7">
      <w:pPr>
        <w:ind w:left="-426" w:firstLine="852"/>
        <w:jc w:val="both"/>
        <w:rPr>
          <w:sz w:val="28"/>
          <w:szCs w:val="28"/>
        </w:rPr>
      </w:pPr>
      <w:r w:rsidRPr="00931943">
        <w:rPr>
          <w:sz w:val="28"/>
          <w:szCs w:val="28"/>
        </w:rPr>
        <w:t>Мероприятие проводится с целью пропаганды здорового образа жизни, организации досуга населения и приобщения его к регулярным занятиям физкультурой и спортом, пропаганды велосипеда, как средства активного отдыха и укрепления здоровья, экологически чистого средства передвижения, и безопасности дорожного движения.</w:t>
      </w:r>
    </w:p>
    <w:p w:rsidR="00931943" w:rsidRPr="00931943" w:rsidRDefault="00931943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-426" w:firstLine="0"/>
        <w:jc w:val="center"/>
        <w:rPr>
          <w:b/>
          <w:sz w:val="28"/>
          <w:szCs w:val="28"/>
        </w:rPr>
      </w:pPr>
      <w:r w:rsidRPr="00931943">
        <w:rPr>
          <w:b/>
          <w:sz w:val="28"/>
          <w:szCs w:val="28"/>
        </w:rPr>
        <w:t>Время и место проведения</w:t>
      </w:r>
    </w:p>
    <w:p w:rsidR="00931943" w:rsidRDefault="00276E4A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31943">
        <w:rPr>
          <w:sz w:val="28"/>
          <w:szCs w:val="28"/>
        </w:rPr>
        <w:t>28</w:t>
      </w:r>
      <w:r w:rsidR="00931943" w:rsidRPr="00931943">
        <w:rPr>
          <w:sz w:val="28"/>
          <w:szCs w:val="28"/>
        </w:rPr>
        <w:t xml:space="preserve"> мая 201</w:t>
      </w:r>
      <w:r w:rsidR="00931943">
        <w:rPr>
          <w:sz w:val="28"/>
          <w:szCs w:val="28"/>
        </w:rPr>
        <w:t>7</w:t>
      </w:r>
      <w:r w:rsidR="00931943" w:rsidRPr="00931943">
        <w:rPr>
          <w:sz w:val="28"/>
          <w:szCs w:val="28"/>
        </w:rPr>
        <w:t xml:space="preserve"> г., в </w:t>
      </w:r>
      <w:r w:rsidR="007A4C8D">
        <w:rPr>
          <w:sz w:val="28"/>
          <w:szCs w:val="28"/>
        </w:rPr>
        <w:t xml:space="preserve">единый день проведения </w:t>
      </w:r>
      <w:proofErr w:type="spellStart"/>
      <w:r w:rsidR="007A4C8D">
        <w:rPr>
          <w:sz w:val="28"/>
          <w:szCs w:val="28"/>
        </w:rPr>
        <w:t>Велопарадов</w:t>
      </w:r>
      <w:proofErr w:type="spellEnd"/>
      <w:r w:rsidR="007A4C8D">
        <w:rPr>
          <w:sz w:val="28"/>
          <w:szCs w:val="28"/>
        </w:rPr>
        <w:t xml:space="preserve"> в Российской Федерации. Местом старта и финиша является Центральная площадь городского поселения Одинцово</w:t>
      </w:r>
      <w:r w:rsidR="00931943" w:rsidRPr="00931943">
        <w:rPr>
          <w:sz w:val="28"/>
          <w:szCs w:val="28"/>
        </w:rPr>
        <w:t>.</w:t>
      </w:r>
      <w:r w:rsidR="007A4C8D">
        <w:rPr>
          <w:sz w:val="28"/>
          <w:szCs w:val="28"/>
        </w:rPr>
        <w:t xml:space="preserve"> Время проведения: 12:00 – 14:00.</w:t>
      </w:r>
    </w:p>
    <w:p w:rsidR="00857EED" w:rsidRDefault="00857EED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Предположи</w:t>
      </w:r>
      <w:r w:rsidR="00696AE7">
        <w:rPr>
          <w:sz w:val="28"/>
          <w:szCs w:val="28"/>
        </w:rPr>
        <w:t>тельное количество участников: 60 – 80</w:t>
      </w:r>
      <w:r>
        <w:rPr>
          <w:sz w:val="28"/>
          <w:szCs w:val="28"/>
        </w:rPr>
        <w:t xml:space="preserve"> человек.</w:t>
      </w:r>
    </w:p>
    <w:p w:rsidR="003B1733" w:rsidRDefault="007A4C8D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Подробный маршрут движения</w:t>
      </w:r>
      <w:r w:rsidR="002B71C0">
        <w:rPr>
          <w:sz w:val="28"/>
          <w:szCs w:val="28"/>
        </w:rPr>
        <w:t>:</w:t>
      </w:r>
      <w:r w:rsidR="003B1733">
        <w:rPr>
          <w:sz w:val="28"/>
          <w:szCs w:val="28"/>
        </w:rPr>
        <w:t xml:space="preserve"> </w:t>
      </w:r>
      <w:proofErr w:type="gramStart"/>
      <w:r w:rsidR="003B1733">
        <w:rPr>
          <w:sz w:val="28"/>
          <w:szCs w:val="28"/>
        </w:rPr>
        <w:t xml:space="preserve">Старт с центральной площади, левый поворот на ул. М. Жукова, движение по ул. М. Жукова, правый поворот на бульвар Любы </w:t>
      </w:r>
      <w:proofErr w:type="spellStart"/>
      <w:r w:rsidR="003B1733">
        <w:rPr>
          <w:sz w:val="28"/>
          <w:szCs w:val="28"/>
        </w:rPr>
        <w:t>Новоселовой</w:t>
      </w:r>
      <w:proofErr w:type="spellEnd"/>
      <w:r w:rsidR="003B1733">
        <w:rPr>
          <w:sz w:val="28"/>
          <w:szCs w:val="28"/>
        </w:rPr>
        <w:t xml:space="preserve">, движение по бульвару Любы </w:t>
      </w:r>
      <w:proofErr w:type="spellStart"/>
      <w:r w:rsidR="003B1733">
        <w:rPr>
          <w:sz w:val="28"/>
          <w:szCs w:val="28"/>
        </w:rPr>
        <w:t>Новоселовой</w:t>
      </w:r>
      <w:proofErr w:type="spellEnd"/>
      <w:r w:rsidR="003B1733">
        <w:rPr>
          <w:sz w:val="28"/>
          <w:szCs w:val="28"/>
        </w:rPr>
        <w:t xml:space="preserve"> до ул. Северная, правый поворот на ул. Северная, движение по улице Северная, на пересечении с ул. М. Бирюзова левый поворот, далее движение по ул. Северная до Одинцовского парка культуры и отдыха.</w:t>
      </w:r>
      <w:proofErr w:type="gramEnd"/>
      <w:r w:rsidR="003B1733">
        <w:rPr>
          <w:sz w:val="28"/>
          <w:szCs w:val="28"/>
        </w:rPr>
        <w:t xml:space="preserve"> В парке </w:t>
      </w:r>
      <w:proofErr w:type="spellStart"/>
      <w:r w:rsidR="003B1733">
        <w:rPr>
          <w:sz w:val="28"/>
          <w:szCs w:val="28"/>
        </w:rPr>
        <w:t>Велопарад</w:t>
      </w:r>
      <w:proofErr w:type="spellEnd"/>
      <w:r w:rsidR="003B1733">
        <w:rPr>
          <w:sz w:val="28"/>
          <w:szCs w:val="28"/>
        </w:rPr>
        <w:t xml:space="preserve"> делает остановку, для не продолжительного отдыха, фотоссесии и возвращается на центральную площадь по тому же маршруту. (Выезд из Одинцовского парка культуры и отдыха, движение по ул. Северная </w:t>
      </w:r>
      <w:r w:rsidR="00127062">
        <w:rPr>
          <w:sz w:val="28"/>
          <w:szCs w:val="28"/>
        </w:rPr>
        <w:t xml:space="preserve">на пересечении с ул. М. Бирюзова правый поворот, далее движение до бульвара Любы </w:t>
      </w:r>
      <w:proofErr w:type="spellStart"/>
      <w:r w:rsidR="00127062">
        <w:rPr>
          <w:sz w:val="28"/>
          <w:szCs w:val="28"/>
        </w:rPr>
        <w:t>Новоселовой</w:t>
      </w:r>
      <w:proofErr w:type="spellEnd"/>
      <w:r w:rsidR="00127062">
        <w:rPr>
          <w:sz w:val="28"/>
          <w:szCs w:val="28"/>
        </w:rPr>
        <w:t>, левый поворот, движение до пересечения с ул. М. Жукова, левый поворот, движение до центральной площади, финиш на центральной площади.)</w:t>
      </w:r>
      <w:r w:rsidR="003B17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27062" w:rsidRDefault="00127062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движения: </w:t>
      </w:r>
      <w:r w:rsidR="007A4C8D">
        <w:rPr>
          <w:sz w:val="28"/>
          <w:szCs w:val="28"/>
        </w:rPr>
        <w:t>приложение № 1</w:t>
      </w:r>
      <w:r w:rsidR="002B71C0">
        <w:rPr>
          <w:sz w:val="28"/>
          <w:szCs w:val="28"/>
        </w:rPr>
        <w:t xml:space="preserve"> к данному положению.</w:t>
      </w:r>
    </w:p>
    <w:p w:rsidR="007A4C8D" w:rsidRPr="00931943" w:rsidRDefault="00127062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proofErr w:type="spellStart"/>
      <w:r>
        <w:rPr>
          <w:sz w:val="28"/>
          <w:szCs w:val="28"/>
        </w:rPr>
        <w:t>Велопарада</w:t>
      </w:r>
      <w:proofErr w:type="spellEnd"/>
      <w:r>
        <w:rPr>
          <w:sz w:val="28"/>
          <w:szCs w:val="28"/>
        </w:rPr>
        <w:t xml:space="preserve"> будет осуществляться при</w:t>
      </w:r>
      <w:r w:rsidR="008D5253">
        <w:rPr>
          <w:sz w:val="28"/>
          <w:szCs w:val="28"/>
        </w:rPr>
        <w:t xml:space="preserve"> перекрытии дорожного движения ОГИБДД МУ МВД России «Одинцовское», либо</w:t>
      </w:r>
      <w:r>
        <w:rPr>
          <w:sz w:val="28"/>
          <w:szCs w:val="28"/>
        </w:rPr>
        <w:t xml:space="preserve"> </w:t>
      </w:r>
      <w:r w:rsidR="008D525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сопровождении экипажей ОГИБДД МУ МВД России «Одинцовское», а также машины Скорой медицинской помощи. </w:t>
      </w:r>
      <w:r w:rsidR="007A4C8D">
        <w:rPr>
          <w:sz w:val="28"/>
          <w:szCs w:val="28"/>
        </w:rPr>
        <w:t xml:space="preserve"> </w:t>
      </w:r>
    </w:p>
    <w:p w:rsidR="007A4C8D" w:rsidRDefault="007A4C8D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неблагоприятных погодных условий (сильный дождь, ураганный ветер, низкая температура воздуха) мероприятие может быть отменено. </w:t>
      </w:r>
    </w:p>
    <w:p w:rsidR="00931943" w:rsidRPr="00931943" w:rsidRDefault="00931943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-426" w:firstLine="0"/>
        <w:jc w:val="center"/>
        <w:rPr>
          <w:b/>
          <w:sz w:val="28"/>
          <w:szCs w:val="28"/>
        </w:rPr>
      </w:pPr>
      <w:r w:rsidRPr="00931943">
        <w:rPr>
          <w:b/>
          <w:sz w:val="28"/>
          <w:szCs w:val="28"/>
        </w:rPr>
        <w:t>Организаторы</w:t>
      </w:r>
    </w:p>
    <w:p w:rsidR="00931943" w:rsidRPr="00931943" w:rsidRDefault="00931943" w:rsidP="00276E4A">
      <w:pPr>
        <w:ind w:left="-426"/>
        <w:jc w:val="both"/>
        <w:rPr>
          <w:sz w:val="28"/>
          <w:szCs w:val="28"/>
        </w:rPr>
      </w:pPr>
      <w:r w:rsidRPr="00931943">
        <w:rPr>
          <w:sz w:val="28"/>
          <w:szCs w:val="28"/>
        </w:rPr>
        <w:t xml:space="preserve">- </w:t>
      </w:r>
      <w:r w:rsidR="007A4C8D">
        <w:rPr>
          <w:sz w:val="28"/>
          <w:szCs w:val="28"/>
        </w:rPr>
        <w:t>Администрация городского поселения Одинцово</w:t>
      </w:r>
      <w:r w:rsidRPr="00931943">
        <w:rPr>
          <w:sz w:val="28"/>
          <w:szCs w:val="28"/>
        </w:rPr>
        <w:t>;</w:t>
      </w:r>
    </w:p>
    <w:p w:rsidR="00931943" w:rsidRDefault="00931943" w:rsidP="00276E4A">
      <w:pPr>
        <w:ind w:left="-426"/>
        <w:jc w:val="both"/>
        <w:rPr>
          <w:sz w:val="28"/>
          <w:szCs w:val="28"/>
        </w:rPr>
      </w:pPr>
      <w:r w:rsidRPr="00931943">
        <w:rPr>
          <w:sz w:val="28"/>
          <w:szCs w:val="28"/>
        </w:rPr>
        <w:t>- М</w:t>
      </w:r>
      <w:r w:rsidR="007A4C8D">
        <w:rPr>
          <w:sz w:val="28"/>
          <w:szCs w:val="28"/>
        </w:rPr>
        <w:t>БУ «Одинцовский молодежный центр</w:t>
      </w:r>
      <w:r w:rsidRPr="00931943">
        <w:rPr>
          <w:sz w:val="28"/>
          <w:szCs w:val="28"/>
        </w:rPr>
        <w:t>»;</w:t>
      </w:r>
    </w:p>
    <w:p w:rsidR="00D2231E" w:rsidRPr="00931943" w:rsidRDefault="00D2231E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МБУ «Одинцовский парк культуры и отдыха»;</w:t>
      </w:r>
    </w:p>
    <w:p w:rsidR="00931943" w:rsidRPr="00931943" w:rsidRDefault="00931943" w:rsidP="00276E4A">
      <w:pPr>
        <w:ind w:left="-426"/>
        <w:jc w:val="both"/>
        <w:rPr>
          <w:sz w:val="28"/>
          <w:szCs w:val="28"/>
        </w:rPr>
      </w:pPr>
      <w:r w:rsidRPr="00931943">
        <w:rPr>
          <w:sz w:val="28"/>
          <w:szCs w:val="28"/>
        </w:rPr>
        <w:t xml:space="preserve">- </w:t>
      </w:r>
      <w:r w:rsidR="007A4C8D">
        <w:rPr>
          <w:sz w:val="28"/>
          <w:szCs w:val="28"/>
        </w:rPr>
        <w:t>НКО «Победа Жизни</w:t>
      </w:r>
      <w:r w:rsidRPr="00931943">
        <w:rPr>
          <w:sz w:val="28"/>
          <w:szCs w:val="28"/>
        </w:rPr>
        <w:t>».</w:t>
      </w:r>
    </w:p>
    <w:p w:rsidR="00696AE7" w:rsidRPr="00931943" w:rsidRDefault="00931943" w:rsidP="00276E4A">
      <w:pPr>
        <w:ind w:left="-426"/>
        <w:jc w:val="both"/>
        <w:rPr>
          <w:sz w:val="28"/>
          <w:szCs w:val="28"/>
        </w:rPr>
      </w:pPr>
      <w:r w:rsidRPr="00931943">
        <w:rPr>
          <w:sz w:val="28"/>
          <w:szCs w:val="28"/>
        </w:rPr>
        <w:lastRenderedPageBreak/>
        <w:t>Для осуществления контроля и руководства на мероприятии могут дополнительно привлекаться участники, имеющие соответствующий опыт.</w:t>
      </w:r>
    </w:p>
    <w:p w:rsidR="00696AE7" w:rsidRPr="00696AE7" w:rsidRDefault="00857EED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-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для уч</w:t>
      </w:r>
      <w:r w:rsidR="002B71C0">
        <w:rPr>
          <w:b/>
          <w:sz w:val="28"/>
          <w:szCs w:val="28"/>
        </w:rPr>
        <w:t xml:space="preserve">астников Одинцовского </w:t>
      </w:r>
      <w:proofErr w:type="spellStart"/>
      <w:r w:rsidR="002B71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елопарада</w:t>
      </w:r>
      <w:proofErr w:type="spellEnd"/>
      <w:r w:rsidRPr="00696AE7">
        <w:rPr>
          <w:sz w:val="28"/>
          <w:szCs w:val="28"/>
        </w:rPr>
        <w:t xml:space="preserve"> </w:t>
      </w:r>
    </w:p>
    <w:p w:rsidR="00857EED" w:rsidRDefault="00696AE7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EED">
        <w:rPr>
          <w:sz w:val="28"/>
          <w:szCs w:val="28"/>
        </w:rPr>
        <w:t xml:space="preserve">Участие в </w:t>
      </w:r>
      <w:proofErr w:type="spellStart"/>
      <w:r w:rsidR="00857EED">
        <w:rPr>
          <w:sz w:val="28"/>
          <w:szCs w:val="28"/>
        </w:rPr>
        <w:t>Велопараде</w:t>
      </w:r>
      <w:proofErr w:type="spellEnd"/>
      <w:r w:rsidR="00857EED">
        <w:rPr>
          <w:sz w:val="28"/>
          <w:szCs w:val="28"/>
        </w:rPr>
        <w:t xml:space="preserve"> является бесплатным и добровольным.</w:t>
      </w:r>
      <w:r w:rsidR="00500521">
        <w:rPr>
          <w:sz w:val="28"/>
          <w:szCs w:val="28"/>
        </w:rPr>
        <w:t xml:space="preserve"> Приезжая на мероприятие, участник подтверждает свое знание и понимание правил проведения мероприятия, принятие на себя ответственности за собственную жизнь, здоровье и безопасность, и свое согласие соблюдать правила, установленные Оргкомитетом.</w:t>
      </w:r>
    </w:p>
    <w:p w:rsidR="00500521" w:rsidRDefault="00500521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мероприятии запрещены любые виды агитации, использование политических лозунгов и символики.</w:t>
      </w:r>
    </w:p>
    <w:p w:rsidR="00500521" w:rsidRDefault="00500521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Также </w:t>
      </w:r>
      <w:r w:rsidR="002E12A5">
        <w:rPr>
          <w:sz w:val="28"/>
          <w:szCs w:val="28"/>
        </w:rPr>
        <w:t>запрещены</w:t>
      </w:r>
      <w:r>
        <w:rPr>
          <w:sz w:val="28"/>
          <w:szCs w:val="28"/>
        </w:rPr>
        <w:t xml:space="preserve"> любые флаги, раздача любой продукции и участие команд в униформе без согласия с Оргкомитетом.</w:t>
      </w:r>
    </w:p>
    <w:p w:rsidR="002E12A5" w:rsidRDefault="00500521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2A5">
        <w:rPr>
          <w:sz w:val="28"/>
          <w:szCs w:val="28"/>
        </w:rPr>
        <w:t xml:space="preserve">Категорически запрещается участие в состоянии алкогольного опьянения, а также распитие спиртных напитков. </w:t>
      </w:r>
    </w:p>
    <w:p w:rsidR="002E12A5" w:rsidRDefault="002E12A5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Перед стартом и во время следования по маршруту колонну сопровождают волонтеры. Участникам следует соблюдать все их указания.</w:t>
      </w:r>
    </w:p>
    <w:p w:rsidR="002E12A5" w:rsidRDefault="002E12A5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 не является спортивной гонкой. Не следует обгонять друг друга и двигаться с общей скоростью колонны. </w:t>
      </w:r>
    </w:p>
    <w:p w:rsidR="00931943" w:rsidRDefault="002461B9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 участником </w:t>
      </w:r>
      <w:proofErr w:type="gramStart"/>
      <w:r>
        <w:rPr>
          <w:sz w:val="28"/>
          <w:szCs w:val="28"/>
        </w:rPr>
        <w:t>Одинцовского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Велопарада</w:t>
      </w:r>
      <w:proofErr w:type="spellEnd"/>
      <w:r>
        <w:rPr>
          <w:sz w:val="28"/>
          <w:szCs w:val="28"/>
        </w:rPr>
        <w:t xml:space="preserve"> может любой старше 14 лет.  </w:t>
      </w:r>
    </w:p>
    <w:p w:rsidR="002461B9" w:rsidRPr="00931943" w:rsidRDefault="002461B9" w:rsidP="00276E4A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Участники могут приезжать на любых велосипедах: как на привычных городских и горных, так и демонстрировать самые необычные велосипеды.</w:t>
      </w:r>
      <w:proofErr w:type="gramEnd"/>
      <w:r>
        <w:rPr>
          <w:sz w:val="28"/>
          <w:szCs w:val="28"/>
        </w:rPr>
        <w:t xml:space="preserve"> Кроме того, желающие смогут воспользоваться системой </w:t>
      </w:r>
      <w:proofErr w:type="spellStart"/>
      <w:r>
        <w:rPr>
          <w:sz w:val="28"/>
          <w:szCs w:val="28"/>
        </w:rPr>
        <w:t>велопроката</w:t>
      </w:r>
      <w:proofErr w:type="spellEnd"/>
      <w:r>
        <w:rPr>
          <w:sz w:val="28"/>
          <w:szCs w:val="28"/>
        </w:rPr>
        <w:t xml:space="preserve">. </w:t>
      </w:r>
    </w:p>
    <w:p w:rsidR="00931943" w:rsidRPr="00931943" w:rsidRDefault="00931943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-426" w:firstLine="0"/>
        <w:jc w:val="center"/>
        <w:rPr>
          <w:b/>
          <w:sz w:val="28"/>
          <w:szCs w:val="28"/>
        </w:rPr>
      </w:pPr>
      <w:r w:rsidRPr="00931943">
        <w:rPr>
          <w:b/>
          <w:bCs/>
          <w:sz w:val="28"/>
          <w:szCs w:val="28"/>
        </w:rPr>
        <w:t xml:space="preserve">Программа </w:t>
      </w:r>
      <w:proofErr w:type="gramStart"/>
      <w:r w:rsidR="002B71C0">
        <w:rPr>
          <w:b/>
          <w:bCs/>
          <w:sz w:val="28"/>
          <w:szCs w:val="28"/>
        </w:rPr>
        <w:t>Одинцовского</w:t>
      </w:r>
      <w:proofErr w:type="gramEnd"/>
      <w:r w:rsidRPr="00931943">
        <w:rPr>
          <w:b/>
          <w:bCs/>
          <w:sz w:val="28"/>
          <w:szCs w:val="28"/>
        </w:rPr>
        <w:t xml:space="preserve"> </w:t>
      </w:r>
      <w:proofErr w:type="spellStart"/>
      <w:r w:rsidR="00D773F8">
        <w:rPr>
          <w:b/>
          <w:bCs/>
          <w:sz w:val="28"/>
          <w:szCs w:val="28"/>
        </w:rPr>
        <w:t>Велопарада</w:t>
      </w:r>
      <w:proofErr w:type="spellEnd"/>
    </w:p>
    <w:p w:rsidR="00696AE7" w:rsidRPr="00696AE7" w:rsidRDefault="00931943" w:rsidP="00276E4A">
      <w:pPr>
        <w:spacing w:before="240" w:after="240"/>
        <w:ind w:left="-426"/>
        <w:jc w:val="both"/>
        <w:rPr>
          <w:b/>
          <w:sz w:val="28"/>
          <w:szCs w:val="28"/>
        </w:rPr>
      </w:pPr>
      <w:r w:rsidRPr="00931943">
        <w:rPr>
          <w:b/>
          <w:sz w:val="28"/>
          <w:szCs w:val="28"/>
        </w:rPr>
        <w:t>5.1</w:t>
      </w:r>
      <w:r w:rsidRPr="00931943">
        <w:rPr>
          <w:sz w:val="28"/>
          <w:szCs w:val="28"/>
        </w:rPr>
        <w:t xml:space="preserve"> </w:t>
      </w:r>
      <w:r w:rsidRPr="00931943">
        <w:rPr>
          <w:b/>
          <w:sz w:val="28"/>
          <w:szCs w:val="28"/>
        </w:rPr>
        <w:t>Программа:</w:t>
      </w:r>
    </w:p>
    <w:p w:rsidR="00931943" w:rsidRPr="00931943" w:rsidRDefault="002461B9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11:30 - 12:00 – сбор</w:t>
      </w:r>
      <w:r w:rsidR="00696AE7">
        <w:rPr>
          <w:sz w:val="28"/>
          <w:szCs w:val="28"/>
        </w:rPr>
        <w:t>/регистрация</w:t>
      </w:r>
      <w:r>
        <w:rPr>
          <w:sz w:val="28"/>
          <w:szCs w:val="28"/>
        </w:rPr>
        <w:t xml:space="preserve"> участников на центральной площади</w:t>
      </w:r>
      <w:r w:rsidR="00931943" w:rsidRPr="00931943">
        <w:rPr>
          <w:sz w:val="28"/>
          <w:szCs w:val="28"/>
        </w:rPr>
        <w:t>;</w:t>
      </w:r>
    </w:p>
    <w:p w:rsidR="00931943" w:rsidRPr="00931943" w:rsidRDefault="002461B9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12:00 – 12:</w:t>
      </w:r>
      <w:r w:rsidR="00D2231E">
        <w:rPr>
          <w:sz w:val="28"/>
          <w:szCs w:val="28"/>
        </w:rPr>
        <w:t>45</w:t>
      </w:r>
      <w:r>
        <w:rPr>
          <w:sz w:val="28"/>
          <w:szCs w:val="28"/>
        </w:rPr>
        <w:t xml:space="preserve"> – движение группы по маршруту</w:t>
      </w:r>
      <w:r w:rsidR="00931943" w:rsidRPr="00931943">
        <w:rPr>
          <w:sz w:val="28"/>
          <w:szCs w:val="28"/>
        </w:rPr>
        <w:t>;</w:t>
      </w:r>
    </w:p>
    <w:p w:rsidR="00931943" w:rsidRPr="00931943" w:rsidRDefault="002461B9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="00D2231E">
        <w:rPr>
          <w:sz w:val="28"/>
          <w:szCs w:val="28"/>
        </w:rPr>
        <w:t xml:space="preserve">45 </w:t>
      </w:r>
      <w:r>
        <w:rPr>
          <w:sz w:val="28"/>
          <w:szCs w:val="28"/>
        </w:rPr>
        <w:t>-</w:t>
      </w:r>
      <w:r w:rsidR="00D2231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31943" w:rsidRPr="00931943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D223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231E">
        <w:rPr>
          <w:sz w:val="28"/>
          <w:szCs w:val="28"/>
        </w:rPr>
        <w:t xml:space="preserve">остановка на </w:t>
      </w:r>
      <w:proofErr w:type="spellStart"/>
      <w:r w:rsidR="00D2231E">
        <w:rPr>
          <w:sz w:val="28"/>
          <w:szCs w:val="28"/>
        </w:rPr>
        <w:t>Лазутинской</w:t>
      </w:r>
      <w:proofErr w:type="spellEnd"/>
      <w:r w:rsidR="00D2231E">
        <w:rPr>
          <w:sz w:val="28"/>
          <w:szCs w:val="28"/>
        </w:rPr>
        <w:t xml:space="preserve"> трассе</w:t>
      </w:r>
      <w:r w:rsidR="00276E4A">
        <w:rPr>
          <w:sz w:val="28"/>
          <w:szCs w:val="28"/>
        </w:rPr>
        <w:t>, фотоссесия</w:t>
      </w:r>
      <w:r w:rsidR="00931943" w:rsidRPr="00931943">
        <w:rPr>
          <w:sz w:val="28"/>
          <w:szCs w:val="28"/>
        </w:rPr>
        <w:t>;</w:t>
      </w:r>
    </w:p>
    <w:p w:rsidR="00D2231E" w:rsidRDefault="00D2231E" w:rsidP="00276E4A">
      <w:pPr>
        <w:ind w:left="-426"/>
        <w:rPr>
          <w:sz w:val="28"/>
          <w:szCs w:val="28"/>
        </w:rPr>
      </w:pPr>
      <w:r>
        <w:rPr>
          <w:sz w:val="28"/>
          <w:szCs w:val="28"/>
        </w:rPr>
        <w:t>13</w:t>
      </w:r>
      <w:r w:rsidR="00931943" w:rsidRPr="00931943">
        <w:rPr>
          <w:sz w:val="28"/>
          <w:szCs w:val="28"/>
        </w:rPr>
        <w:t>:00</w:t>
      </w:r>
      <w:r w:rsidR="00411AF1">
        <w:rPr>
          <w:sz w:val="28"/>
          <w:szCs w:val="28"/>
        </w:rPr>
        <w:t xml:space="preserve"> -  13:30</w:t>
      </w:r>
      <w:r>
        <w:rPr>
          <w:sz w:val="28"/>
          <w:szCs w:val="28"/>
        </w:rPr>
        <w:t xml:space="preserve"> – движение группы по маршруту;</w:t>
      </w:r>
    </w:p>
    <w:p w:rsidR="00696AE7" w:rsidRDefault="00411AF1" w:rsidP="00276E4A">
      <w:pPr>
        <w:ind w:left="-426"/>
        <w:rPr>
          <w:sz w:val="28"/>
          <w:szCs w:val="28"/>
        </w:rPr>
      </w:pPr>
      <w:r>
        <w:rPr>
          <w:sz w:val="28"/>
          <w:szCs w:val="28"/>
        </w:rPr>
        <w:t>13:30</w:t>
      </w:r>
      <w:r w:rsidR="00D2231E">
        <w:rPr>
          <w:sz w:val="28"/>
          <w:szCs w:val="28"/>
        </w:rPr>
        <w:t xml:space="preserve"> – 14:00 – прибытие участников на центральную площадь, фотоссесия, выступление </w:t>
      </w:r>
      <w:r>
        <w:rPr>
          <w:sz w:val="28"/>
          <w:szCs w:val="28"/>
        </w:rPr>
        <w:t>Велосипедистов</w:t>
      </w:r>
      <w:r w:rsidR="00D2231E">
        <w:rPr>
          <w:sz w:val="28"/>
          <w:szCs w:val="28"/>
        </w:rPr>
        <w:t>.</w:t>
      </w:r>
    </w:p>
    <w:p w:rsidR="00931943" w:rsidRPr="00696AE7" w:rsidRDefault="00696AE7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*предварительная регистрация в Одинцовском </w:t>
      </w:r>
      <w:proofErr w:type="spellStart"/>
      <w:r>
        <w:rPr>
          <w:sz w:val="28"/>
          <w:szCs w:val="28"/>
        </w:rPr>
        <w:t>Велопараде</w:t>
      </w:r>
      <w:proofErr w:type="spellEnd"/>
      <w:r>
        <w:rPr>
          <w:sz w:val="28"/>
          <w:szCs w:val="28"/>
        </w:rPr>
        <w:t>, будет открыта за 5 дней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в группе Одинцовского Молодежного Центра </w:t>
      </w:r>
      <w:r w:rsidRPr="00696AE7">
        <w:rPr>
          <w:sz w:val="28"/>
          <w:szCs w:val="28"/>
        </w:rPr>
        <w:t>https://vk.com/odinmc</w:t>
      </w:r>
      <w:r>
        <w:rPr>
          <w:sz w:val="28"/>
          <w:szCs w:val="28"/>
        </w:rPr>
        <w:t xml:space="preserve">  </w:t>
      </w:r>
      <w:r w:rsidR="00D2231E" w:rsidRPr="00696AE7">
        <w:rPr>
          <w:sz w:val="28"/>
          <w:szCs w:val="28"/>
        </w:rPr>
        <w:t xml:space="preserve"> </w:t>
      </w:r>
    </w:p>
    <w:p w:rsidR="00931943" w:rsidRPr="00931943" w:rsidRDefault="00931943" w:rsidP="00276E4A">
      <w:pPr>
        <w:numPr>
          <w:ilvl w:val="0"/>
          <w:numId w:val="1"/>
        </w:numPr>
        <w:tabs>
          <w:tab w:val="clear" w:pos="420"/>
        </w:tabs>
        <w:spacing w:before="240" w:after="240"/>
        <w:ind w:left="-426" w:firstLine="0"/>
        <w:jc w:val="center"/>
        <w:rPr>
          <w:b/>
          <w:sz w:val="28"/>
          <w:szCs w:val="28"/>
        </w:rPr>
      </w:pPr>
      <w:r w:rsidRPr="00931943">
        <w:rPr>
          <w:b/>
          <w:sz w:val="28"/>
          <w:szCs w:val="28"/>
        </w:rPr>
        <w:t>Ответственность</w:t>
      </w:r>
    </w:p>
    <w:p w:rsidR="00931943" w:rsidRPr="00931943" w:rsidRDefault="00276E4A" w:rsidP="00276E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943" w:rsidRPr="00931943">
        <w:rPr>
          <w:sz w:val="28"/>
          <w:szCs w:val="28"/>
        </w:rPr>
        <w:t>Организаторы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велопробега. Незнание участниками данного пункта положения не освобождает их от полной ответственности за свое здоровье и жизнь.</w:t>
      </w:r>
    </w:p>
    <w:p w:rsidR="00931943" w:rsidRPr="00931943" w:rsidRDefault="00931943" w:rsidP="00276E4A">
      <w:pPr>
        <w:ind w:left="-426"/>
        <w:jc w:val="both"/>
        <w:rPr>
          <w:sz w:val="28"/>
          <w:szCs w:val="28"/>
        </w:rPr>
      </w:pPr>
      <w:r w:rsidRPr="00931943">
        <w:rPr>
          <w:sz w:val="28"/>
          <w:szCs w:val="28"/>
        </w:rPr>
        <w:lastRenderedPageBreak/>
        <w:t>Организаторы не несут ответственность за убытки и ущерб, причиненный участникам, их велосипедам и имуществу.</w:t>
      </w:r>
    </w:p>
    <w:p w:rsidR="00931943" w:rsidRDefault="00931943" w:rsidP="00931943">
      <w:pPr>
        <w:ind w:left="720"/>
        <w:jc w:val="both"/>
        <w:rPr>
          <w:b/>
          <w:sz w:val="28"/>
          <w:szCs w:val="28"/>
        </w:rPr>
      </w:pPr>
    </w:p>
    <w:p w:rsidR="00931943" w:rsidRDefault="00931943" w:rsidP="00931943">
      <w:pPr>
        <w:ind w:firstLine="709"/>
        <w:jc w:val="both"/>
        <w:rPr>
          <w:sz w:val="28"/>
          <w:szCs w:val="28"/>
        </w:rPr>
      </w:pPr>
      <w:r w:rsidRPr="00931943">
        <w:rPr>
          <w:b/>
          <w:sz w:val="28"/>
          <w:szCs w:val="28"/>
        </w:rPr>
        <w:t>Принятие участия в мероприятии означает согласие со всеми пунктами данного положения</w:t>
      </w:r>
      <w:r w:rsidRPr="00931943">
        <w:rPr>
          <w:sz w:val="28"/>
          <w:szCs w:val="28"/>
        </w:rPr>
        <w:t>.</w:t>
      </w:r>
    </w:p>
    <w:p w:rsidR="009761F1" w:rsidRDefault="009761F1" w:rsidP="00931943">
      <w:pPr>
        <w:ind w:firstLine="709"/>
        <w:jc w:val="both"/>
        <w:rPr>
          <w:sz w:val="28"/>
          <w:szCs w:val="28"/>
        </w:rPr>
      </w:pPr>
    </w:p>
    <w:p w:rsidR="009761F1" w:rsidRDefault="009761F1" w:rsidP="009761F1">
      <w:pPr>
        <w:ind w:left="-426"/>
        <w:jc w:val="both"/>
        <w:rPr>
          <w:sz w:val="28"/>
          <w:szCs w:val="28"/>
        </w:rPr>
      </w:pPr>
    </w:p>
    <w:p w:rsidR="009761F1" w:rsidRDefault="009761F1" w:rsidP="009761F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5817EE" w:rsidRDefault="009761F1" w:rsidP="009761F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молодежи, культуре и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9761F1" w:rsidRPr="00931943" w:rsidRDefault="009761F1" w:rsidP="009761F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А.Л. Воропаев</w:t>
      </w:r>
    </w:p>
    <w:p w:rsidR="00750B4E" w:rsidRDefault="00750B4E">
      <w:pPr>
        <w:rPr>
          <w:sz w:val="28"/>
          <w:szCs w:val="28"/>
        </w:rPr>
      </w:pPr>
    </w:p>
    <w:p w:rsidR="00087FAF" w:rsidRPr="00931943" w:rsidRDefault="00411A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87FAF" w:rsidRPr="0093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3D5"/>
    <w:multiLevelType w:val="hybridMultilevel"/>
    <w:tmpl w:val="9B1E3850"/>
    <w:lvl w:ilvl="0" w:tplc="BA944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D9C5896">
      <w:numFmt w:val="none"/>
      <w:lvlText w:val=""/>
      <w:lvlJc w:val="left"/>
      <w:pPr>
        <w:tabs>
          <w:tab w:val="num" w:pos="360"/>
        </w:tabs>
      </w:pPr>
    </w:lvl>
    <w:lvl w:ilvl="2" w:tplc="D2F6A40A">
      <w:numFmt w:val="none"/>
      <w:lvlText w:val=""/>
      <w:lvlJc w:val="left"/>
      <w:pPr>
        <w:tabs>
          <w:tab w:val="num" w:pos="360"/>
        </w:tabs>
      </w:pPr>
    </w:lvl>
    <w:lvl w:ilvl="3" w:tplc="B92C67FC">
      <w:numFmt w:val="none"/>
      <w:lvlText w:val=""/>
      <w:lvlJc w:val="left"/>
      <w:pPr>
        <w:tabs>
          <w:tab w:val="num" w:pos="360"/>
        </w:tabs>
      </w:pPr>
    </w:lvl>
    <w:lvl w:ilvl="4" w:tplc="B10A78DC">
      <w:numFmt w:val="none"/>
      <w:lvlText w:val=""/>
      <w:lvlJc w:val="left"/>
      <w:pPr>
        <w:tabs>
          <w:tab w:val="num" w:pos="360"/>
        </w:tabs>
      </w:pPr>
    </w:lvl>
    <w:lvl w:ilvl="5" w:tplc="200A624A">
      <w:numFmt w:val="none"/>
      <w:lvlText w:val=""/>
      <w:lvlJc w:val="left"/>
      <w:pPr>
        <w:tabs>
          <w:tab w:val="num" w:pos="360"/>
        </w:tabs>
      </w:pPr>
    </w:lvl>
    <w:lvl w:ilvl="6" w:tplc="40288C36">
      <w:numFmt w:val="none"/>
      <w:lvlText w:val=""/>
      <w:lvlJc w:val="left"/>
      <w:pPr>
        <w:tabs>
          <w:tab w:val="num" w:pos="360"/>
        </w:tabs>
      </w:pPr>
    </w:lvl>
    <w:lvl w:ilvl="7" w:tplc="7BF26902">
      <w:numFmt w:val="none"/>
      <w:lvlText w:val=""/>
      <w:lvlJc w:val="left"/>
      <w:pPr>
        <w:tabs>
          <w:tab w:val="num" w:pos="360"/>
        </w:tabs>
      </w:pPr>
    </w:lvl>
    <w:lvl w:ilvl="8" w:tplc="0D4A32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A95B39"/>
    <w:multiLevelType w:val="hybridMultilevel"/>
    <w:tmpl w:val="5A82A4E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43"/>
    <w:rsid w:val="000110BE"/>
    <w:rsid w:val="00087FAF"/>
    <w:rsid w:val="00127062"/>
    <w:rsid w:val="002461B9"/>
    <w:rsid w:val="00276E4A"/>
    <w:rsid w:val="002B71C0"/>
    <w:rsid w:val="002E12A5"/>
    <w:rsid w:val="003B1733"/>
    <w:rsid w:val="00411AF1"/>
    <w:rsid w:val="00500521"/>
    <w:rsid w:val="005817EE"/>
    <w:rsid w:val="00696AE7"/>
    <w:rsid w:val="00750B4E"/>
    <w:rsid w:val="007A4C8D"/>
    <w:rsid w:val="00857EED"/>
    <w:rsid w:val="008D5253"/>
    <w:rsid w:val="00931943"/>
    <w:rsid w:val="009761F1"/>
    <w:rsid w:val="00D2231E"/>
    <w:rsid w:val="00D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ЕН</dc:creator>
  <cp:lastModifiedBy>Люда</cp:lastModifiedBy>
  <cp:revision>2</cp:revision>
  <cp:lastPrinted>2017-05-17T08:40:00Z</cp:lastPrinted>
  <dcterms:created xsi:type="dcterms:W3CDTF">2017-05-22T09:09:00Z</dcterms:created>
  <dcterms:modified xsi:type="dcterms:W3CDTF">2017-05-22T09:09:00Z</dcterms:modified>
</cp:coreProperties>
</file>